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FC" w:rsidRDefault="003F303A">
      <w:r>
        <w:t>SFHN Malaysia 240221 meeting</w:t>
      </w:r>
    </w:p>
    <w:p w:rsidR="003F303A" w:rsidRDefault="003F303A">
      <w:r>
        <w:t>Discussion group 5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>1. What do you want to see happen in relation to SFH in Malaysia by 2030?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>- We want to see the reduction of 15% of smokers in Malaysia by 2021. 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 xml:space="preserve">- It is impossible to achieve 0%, so we hope to achieve at least &lt;5% of smokers (the End Game of tobacco) in Malaysia by 2045. </w:t>
      </w:r>
    </w:p>
    <w:p w:rsidR="003F303A" w:rsidRDefault="003F303A" w:rsidP="003F303A">
      <w:pPr>
        <w:rPr>
          <w:rFonts w:eastAsia="Times New Roman"/>
        </w:rPr>
      </w:pP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>2. What one policy would you ask the government to implement to increase SFH?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>- All agencies in the tobacco control fields should work together, no more working as silo. 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>- It is time for all of us to unite and integrate to work together, come up with a stronger and more impactful 'No Smoking' campaign as what we had a decade ago (</w:t>
      </w:r>
      <w:proofErr w:type="spellStart"/>
      <w:r>
        <w:rPr>
          <w:rFonts w:eastAsia="Times New Roman"/>
        </w:rPr>
        <w:t>Tak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Merokok</w:t>
      </w:r>
      <w:proofErr w:type="spellEnd"/>
      <w:r>
        <w:rPr>
          <w:rFonts w:eastAsia="Times New Roman"/>
        </w:rPr>
        <w:t>). </w:t>
      </w:r>
    </w:p>
    <w:p w:rsidR="003F303A" w:rsidRDefault="003F303A" w:rsidP="003F303A">
      <w:pPr>
        <w:rPr>
          <w:rFonts w:eastAsia="Times New Roman"/>
        </w:rPr>
      </w:pP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>3. How do we grow this network to become larger and more influential?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by</w:t>
      </w:r>
      <w:proofErr w:type="gramEnd"/>
      <w:r>
        <w:rPr>
          <w:rFonts w:eastAsia="Times New Roman"/>
        </w:rPr>
        <w:t xml:space="preserve"> continuing the advocacy work and producing a stronger campaign with fresh ideas.  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mix the young and old generation by using both mass media (TV, radio) and social media (fb, Ig, podcast, tweeter, </w:t>
      </w:r>
      <w:proofErr w:type="spellStart"/>
      <w:r>
        <w:rPr>
          <w:rFonts w:eastAsia="Times New Roman"/>
        </w:rPr>
        <w:t>tiktok</w:t>
      </w:r>
      <w:proofErr w:type="spellEnd"/>
      <w:r>
        <w:rPr>
          <w:rFonts w:eastAsia="Times New Roman"/>
        </w:rPr>
        <w:t xml:space="preserve">, WA, telegram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>) platforms.</w:t>
      </w:r>
    </w:p>
    <w:p w:rsidR="003F303A" w:rsidRDefault="003F303A" w:rsidP="003F303A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show balance of voice from all parties, opinions form both smokers and non-smokers of how smoking can impact their health. </w:t>
      </w:r>
    </w:p>
    <w:p w:rsidR="003F303A" w:rsidRDefault="003F303A">
      <w:bookmarkStart w:id="0" w:name="_GoBack"/>
      <w:bookmarkEnd w:id="0"/>
    </w:p>
    <w:sectPr w:rsidR="003F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3A"/>
    <w:rsid w:val="003F303A"/>
    <w:rsid w:val="00C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0A6B"/>
  <w15:chartTrackingRefBased/>
  <w15:docId w15:val="{D92AEA90-0146-4C6D-AA6F-E0518C4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Semple</dc:creator>
  <cp:keywords/>
  <dc:description/>
  <cp:lastModifiedBy>Sean Semple</cp:lastModifiedBy>
  <cp:revision>1</cp:revision>
  <dcterms:created xsi:type="dcterms:W3CDTF">2021-03-01T13:04:00Z</dcterms:created>
  <dcterms:modified xsi:type="dcterms:W3CDTF">2021-03-01T13:05:00Z</dcterms:modified>
</cp:coreProperties>
</file>